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735" w:rsidRPr="00461BAB" w:rsidRDefault="006D5735" w:rsidP="006D5735">
      <w:pPr>
        <w:widowControl w:val="0"/>
        <w:tabs>
          <w:tab w:val="clear" w:pos="709"/>
        </w:tabs>
        <w:spacing w:after="0" w:line="240" w:lineRule="auto"/>
        <w:ind w:firstLine="567"/>
        <w:jc w:val="both"/>
        <w:rPr>
          <w:rFonts w:ascii="Arial" w:hAnsi="Arial" w:cs="Arial"/>
          <w:b/>
          <w:color w:val="auto"/>
          <w:kern w:val="0"/>
          <w:sz w:val="24"/>
          <w:szCs w:val="24"/>
          <w:lang w:eastAsia="en-US"/>
        </w:rPr>
      </w:pPr>
      <w:proofErr w:type="gramStart"/>
      <w:r w:rsidRPr="00461BAB">
        <w:rPr>
          <w:rFonts w:ascii="Arial" w:hAnsi="Arial" w:cs="Arial"/>
          <w:b/>
          <w:color w:val="auto"/>
          <w:kern w:val="0"/>
          <w:sz w:val="24"/>
          <w:szCs w:val="24"/>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Pr="00461BAB">
        <w:rPr>
          <w:rFonts w:ascii="Arial" w:hAnsi="Arial" w:cs="Arial"/>
          <w:b/>
          <w:color w:val="auto"/>
          <w:kern w:val="0"/>
          <w:sz w:val="24"/>
          <w:szCs w:val="24"/>
          <w:lang w:eastAsia="en-US"/>
        </w:rPr>
        <w:t xml:space="preserve">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ru-RU"/>
        </w:rPr>
      </w:pPr>
      <w:r w:rsidRPr="00461BAB">
        <w:rPr>
          <w:rFonts w:ascii="Arial" w:hAnsi="Arial" w:cs="Arial"/>
          <w:color w:val="auto"/>
          <w:kern w:val="0"/>
          <w:sz w:val="24"/>
          <w:szCs w:val="24"/>
          <w:lang w:eastAsia="ru-RU"/>
        </w:rPr>
        <w:t>Информирование заявителей организуется следующим образом:</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ru-RU"/>
        </w:rPr>
      </w:pPr>
      <w:r w:rsidRPr="00461BAB">
        <w:rPr>
          <w:rFonts w:ascii="Arial" w:hAnsi="Arial" w:cs="Arial"/>
          <w:color w:val="auto"/>
          <w:kern w:val="0"/>
          <w:sz w:val="24"/>
          <w:szCs w:val="24"/>
          <w:lang w:eastAsia="ru-RU"/>
        </w:rPr>
        <w:t>индивидуальное информирование (устное, письменное);</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ru-RU"/>
        </w:rPr>
      </w:pPr>
      <w:r w:rsidRPr="00461BAB">
        <w:rPr>
          <w:rFonts w:ascii="Arial" w:hAnsi="Arial" w:cs="Arial"/>
          <w:color w:val="auto"/>
          <w:kern w:val="0"/>
          <w:sz w:val="24"/>
          <w:szCs w:val="24"/>
          <w:lang w:eastAsia="ru-RU"/>
        </w:rPr>
        <w:t>публичное информирование (средства массовой информации, сеть «Интернет»).</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Информирование заявителей организуется следующим образом:</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индивидуальное информирование (устное, письменное);</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публичное информирование (средства массовой информации, сеть «Интернет»).</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Индивидуальное устное информирование осуществляется специалистами Администрации</w:t>
      </w:r>
      <w:r w:rsidRPr="00461BAB">
        <w:rPr>
          <w:rFonts w:ascii="Arial" w:hAnsi="Arial" w:cs="Arial"/>
          <w:bCs/>
          <w:color w:val="auto"/>
          <w:kern w:val="0"/>
          <w:sz w:val="24"/>
          <w:szCs w:val="24"/>
          <w:lang w:eastAsia="zh-CN"/>
        </w:rPr>
        <w:t xml:space="preserve"> </w:t>
      </w:r>
      <w:r>
        <w:rPr>
          <w:rFonts w:ascii="Arial" w:hAnsi="Arial" w:cs="Arial"/>
          <w:bCs/>
          <w:color w:val="auto"/>
          <w:kern w:val="0"/>
          <w:sz w:val="24"/>
          <w:szCs w:val="24"/>
          <w:lang w:eastAsia="zh-CN"/>
        </w:rPr>
        <w:t xml:space="preserve">Махновского </w:t>
      </w:r>
      <w:r w:rsidRPr="00461BAB">
        <w:rPr>
          <w:rFonts w:ascii="Arial" w:hAnsi="Arial" w:cs="Arial"/>
          <w:bCs/>
          <w:color w:val="auto"/>
          <w:kern w:val="0"/>
          <w:sz w:val="24"/>
          <w:szCs w:val="24"/>
          <w:lang w:eastAsia="zh-CN"/>
        </w:rPr>
        <w:t xml:space="preserve">сельсовета Суджанского района Курской области  </w:t>
      </w:r>
      <w:r w:rsidRPr="00461BAB">
        <w:rPr>
          <w:rFonts w:ascii="Arial" w:hAnsi="Arial" w:cs="Arial"/>
          <w:bCs/>
          <w:color w:val="auto"/>
          <w:kern w:val="0"/>
          <w:sz w:val="24"/>
          <w:szCs w:val="24"/>
          <w:lang w:eastAsia="ru-RU"/>
        </w:rPr>
        <w:t>(далее - Администрация)</w:t>
      </w:r>
      <w:r w:rsidRPr="00461BAB">
        <w:rPr>
          <w:rFonts w:ascii="Arial" w:hAnsi="Arial" w:cs="Arial"/>
          <w:color w:val="auto"/>
          <w:kern w:val="0"/>
          <w:sz w:val="24"/>
          <w:szCs w:val="24"/>
          <w:lang w:eastAsia="en-US"/>
        </w:rPr>
        <w:t xml:space="preserve"> при обращении заявителей за информацией лично (в том числе по телефону).</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6D5735" w:rsidRPr="00461BAB" w:rsidRDefault="006D5735" w:rsidP="006D5735">
      <w:pPr>
        <w:tabs>
          <w:tab w:val="clear" w:pos="709"/>
        </w:tabs>
        <w:suppressAutoHyphens w:val="0"/>
        <w:spacing w:after="0" w:line="240" w:lineRule="auto"/>
        <w:ind w:firstLine="567"/>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Время индивидуального устного информирования заявителя (в том числе по телефону) не может превышать 10 минут.</w:t>
      </w:r>
    </w:p>
    <w:p w:rsidR="006D5735" w:rsidRPr="00461BAB" w:rsidRDefault="006D5735" w:rsidP="006D5735">
      <w:pPr>
        <w:spacing w:after="0" w:line="240" w:lineRule="auto"/>
        <w:ind w:firstLine="567"/>
        <w:jc w:val="both"/>
        <w:rPr>
          <w:rFonts w:ascii="Arial" w:hAnsi="Arial" w:cs="Arial"/>
          <w:iCs/>
          <w:color w:val="auto"/>
          <w:sz w:val="24"/>
          <w:szCs w:val="24"/>
          <w:lang w:eastAsia="zh-CN"/>
        </w:rPr>
      </w:pPr>
      <w:r w:rsidRPr="00461BAB">
        <w:rPr>
          <w:rFonts w:ascii="Arial" w:hAnsi="Arial" w:cs="Arial"/>
          <w:iCs/>
          <w:color w:val="auto"/>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D5735" w:rsidRPr="00461BAB" w:rsidRDefault="006D5735" w:rsidP="006D5735">
      <w:pPr>
        <w:spacing w:after="0" w:line="240" w:lineRule="auto"/>
        <w:ind w:firstLine="539"/>
        <w:jc w:val="both"/>
        <w:rPr>
          <w:rFonts w:ascii="Arial" w:hAnsi="Arial" w:cs="Arial"/>
          <w:color w:val="auto"/>
          <w:sz w:val="24"/>
          <w:szCs w:val="24"/>
          <w:lang w:eastAsia="zh-CN"/>
        </w:rPr>
      </w:pPr>
      <w:r w:rsidRPr="00461BAB">
        <w:rPr>
          <w:rFonts w:ascii="Arial" w:hAnsi="Arial" w:cs="Arial"/>
          <w:color w:val="auto"/>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D5735" w:rsidRPr="00461BAB" w:rsidRDefault="006D5735" w:rsidP="006D5735">
      <w:pPr>
        <w:tabs>
          <w:tab w:val="clear" w:pos="709"/>
        </w:tabs>
        <w:suppressAutoHyphens w:val="0"/>
        <w:spacing w:after="0" w:line="240" w:lineRule="auto"/>
        <w:ind w:firstLine="540"/>
        <w:jc w:val="both"/>
        <w:rPr>
          <w:rFonts w:ascii="Arial" w:hAnsi="Arial" w:cs="Arial"/>
          <w:color w:val="auto"/>
          <w:kern w:val="0"/>
          <w:sz w:val="24"/>
          <w:szCs w:val="24"/>
          <w:lang w:eastAsia="ru-RU"/>
        </w:rPr>
      </w:pPr>
      <w:r w:rsidRPr="00461BAB">
        <w:rPr>
          <w:rFonts w:ascii="Arial" w:hAnsi="Arial" w:cs="Arial"/>
          <w:color w:val="auto"/>
          <w:kern w:val="0"/>
          <w:sz w:val="24"/>
          <w:szCs w:val="24"/>
          <w:lang w:eastAsia="ru-RU"/>
        </w:rPr>
        <w:lastRenderedPageBreak/>
        <w:t>При ответах на телефонные звонки и устные обращения специалисты соблюдают  правила служебной этики.</w:t>
      </w:r>
    </w:p>
    <w:p w:rsidR="006D5735" w:rsidRPr="00461BAB" w:rsidRDefault="006D5735" w:rsidP="006D5735">
      <w:pPr>
        <w:tabs>
          <w:tab w:val="clear" w:pos="709"/>
        </w:tabs>
        <w:suppressAutoHyphens w:val="0"/>
        <w:autoSpaceDE w:val="0"/>
        <w:autoSpaceDN w:val="0"/>
        <w:adjustRightInd w:val="0"/>
        <w:spacing w:after="0" w:line="240" w:lineRule="auto"/>
        <w:ind w:firstLine="540"/>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461BAB">
        <w:rPr>
          <w:rFonts w:ascii="Arial" w:hAnsi="Arial" w:cs="Arial"/>
          <w:color w:val="auto"/>
          <w:kern w:val="0"/>
          <w:sz w:val="24"/>
          <w:szCs w:val="24"/>
          <w:lang w:eastAsia="en-US"/>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5" w:history="1">
        <w:r w:rsidRPr="00461BAB">
          <w:rPr>
            <w:rStyle w:val="a6"/>
            <w:rFonts w:ascii="Arial" w:hAnsi="Arial" w:cs="Arial"/>
            <w:color w:val="auto"/>
            <w:kern w:val="0"/>
            <w:sz w:val="24"/>
            <w:szCs w:val="24"/>
            <w:lang w:eastAsia="en-US"/>
          </w:rPr>
          <w:t>части 2 статьи 6</w:t>
        </w:r>
      </w:hyperlink>
      <w:r w:rsidRPr="00461BAB">
        <w:rPr>
          <w:rFonts w:ascii="Arial" w:hAnsi="Arial" w:cs="Arial"/>
          <w:color w:val="auto"/>
          <w:kern w:val="0"/>
          <w:sz w:val="24"/>
          <w:szCs w:val="24"/>
          <w:lang w:eastAsia="en-US"/>
        </w:rPr>
        <w:t xml:space="preserve"> Федерального закона «О порядке рассмотрения обращений граждан Российской</w:t>
      </w:r>
      <w:proofErr w:type="gramEnd"/>
      <w:r w:rsidRPr="00461BAB">
        <w:rPr>
          <w:rFonts w:ascii="Arial" w:hAnsi="Arial" w:cs="Arial"/>
          <w:color w:val="auto"/>
          <w:kern w:val="0"/>
          <w:sz w:val="24"/>
          <w:szCs w:val="24"/>
          <w:lang w:eastAsia="en-US"/>
        </w:rPr>
        <w:t xml:space="preserve"> Федерации» на официальном сайте Администрации в информационно-телекоммуникационной сети «Интернет».</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 xml:space="preserve">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w:t>
      </w:r>
      <w:proofErr w:type="gramStart"/>
      <w:r w:rsidRPr="00461BAB">
        <w:rPr>
          <w:rFonts w:ascii="Arial" w:hAnsi="Arial" w:cs="Arial"/>
          <w:color w:val="auto"/>
          <w:kern w:val="0"/>
          <w:sz w:val="24"/>
          <w:szCs w:val="24"/>
          <w:lang w:eastAsia="en-US"/>
        </w:rPr>
        <w:t>-т</w:t>
      </w:r>
      <w:proofErr w:type="gramEnd"/>
      <w:r w:rsidRPr="00461BAB">
        <w:rPr>
          <w:rFonts w:ascii="Arial" w:hAnsi="Arial" w:cs="Arial"/>
          <w:color w:val="auto"/>
          <w:kern w:val="0"/>
          <w:sz w:val="24"/>
          <w:szCs w:val="24"/>
          <w:lang w:eastAsia="en-US"/>
        </w:rPr>
        <w:t>елекоммуникационной сети «Интернет».</w:t>
      </w:r>
    </w:p>
    <w:p w:rsidR="006D5735" w:rsidRPr="00461BAB" w:rsidRDefault="006D5735" w:rsidP="006D5735">
      <w:pPr>
        <w:tabs>
          <w:tab w:val="clear" w:pos="709"/>
        </w:tabs>
        <w:suppressAutoHyphens w:val="0"/>
        <w:spacing w:after="0" w:line="240" w:lineRule="auto"/>
        <w:ind w:firstLine="709"/>
        <w:jc w:val="both"/>
        <w:rPr>
          <w:rFonts w:ascii="Arial" w:hAnsi="Arial" w:cs="Arial"/>
          <w:b/>
          <w:color w:val="auto"/>
          <w:kern w:val="0"/>
          <w:sz w:val="24"/>
          <w:szCs w:val="24"/>
          <w:lang w:eastAsia="en-US"/>
        </w:rPr>
      </w:pPr>
      <w:r w:rsidRPr="00461BAB">
        <w:rPr>
          <w:rFonts w:ascii="Arial" w:hAnsi="Arial" w:cs="Arial"/>
          <w:b/>
          <w:color w:val="auto"/>
          <w:kern w:val="0"/>
          <w:sz w:val="24"/>
          <w:szCs w:val="24"/>
          <w:lang w:eastAsia="en-US"/>
        </w:rPr>
        <w:t>На Едином портале можно получить информацию о (</w:t>
      </w:r>
      <w:proofErr w:type="gramStart"/>
      <w:r w:rsidRPr="00461BAB">
        <w:rPr>
          <w:rFonts w:ascii="Arial" w:hAnsi="Arial" w:cs="Arial"/>
          <w:b/>
          <w:color w:val="auto"/>
          <w:kern w:val="0"/>
          <w:sz w:val="24"/>
          <w:szCs w:val="24"/>
          <w:lang w:eastAsia="en-US"/>
        </w:rPr>
        <w:t>об</w:t>
      </w:r>
      <w:proofErr w:type="gramEnd"/>
      <w:r w:rsidRPr="00461BAB">
        <w:rPr>
          <w:rFonts w:ascii="Arial" w:hAnsi="Arial" w:cs="Arial"/>
          <w:b/>
          <w:color w:val="auto"/>
          <w:kern w:val="0"/>
          <w:sz w:val="24"/>
          <w:szCs w:val="24"/>
          <w:lang w:eastAsia="en-US"/>
        </w:rPr>
        <w:t>):</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w:t>
      </w:r>
      <w:proofErr w:type="gramStart"/>
      <w:r w:rsidRPr="00461BAB">
        <w:rPr>
          <w:rFonts w:ascii="Arial" w:hAnsi="Arial" w:cs="Arial"/>
          <w:color w:val="auto"/>
          <w:kern w:val="0"/>
          <w:sz w:val="24"/>
          <w:szCs w:val="24"/>
          <w:lang w:eastAsia="en-US"/>
        </w:rPr>
        <w:t>круге</w:t>
      </w:r>
      <w:proofErr w:type="gramEnd"/>
      <w:r w:rsidRPr="00461BAB">
        <w:rPr>
          <w:rFonts w:ascii="Arial" w:hAnsi="Arial" w:cs="Arial"/>
          <w:color w:val="auto"/>
          <w:kern w:val="0"/>
          <w:sz w:val="24"/>
          <w:szCs w:val="24"/>
          <w:lang w:eastAsia="en-US"/>
        </w:rPr>
        <w:t xml:space="preserve"> заявителей;</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w:t>
      </w:r>
      <w:proofErr w:type="gramStart"/>
      <w:r w:rsidRPr="00461BAB">
        <w:rPr>
          <w:rFonts w:ascii="Arial" w:hAnsi="Arial" w:cs="Arial"/>
          <w:color w:val="auto"/>
          <w:kern w:val="0"/>
          <w:sz w:val="24"/>
          <w:szCs w:val="24"/>
          <w:lang w:eastAsia="en-US"/>
        </w:rPr>
        <w:t>сроке</w:t>
      </w:r>
      <w:proofErr w:type="gramEnd"/>
      <w:r w:rsidRPr="00461BAB">
        <w:rPr>
          <w:rFonts w:ascii="Arial" w:hAnsi="Arial" w:cs="Arial"/>
          <w:color w:val="auto"/>
          <w:kern w:val="0"/>
          <w:sz w:val="24"/>
          <w:szCs w:val="24"/>
          <w:lang w:eastAsia="en-US"/>
        </w:rPr>
        <w:t xml:space="preserve"> предоставления муниципальной услуги;</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w:t>
      </w:r>
      <w:proofErr w:type="gramStart"/>
      <w:r w:rsidRPr="00461BAB">
        <w:rPr>
          <w:rFonts w:ascii="Arial" w:hAnsi="Arial" w:cs="Arial"/>
          <w:color w:val="auto"/>
          <w:kern w:val="0"/>
          <w:sz w:val="24"/>
          <w:szCs w:val="24"/>
          <w:lang w:eastAsia="en-US"/>
        </w:rPr>
        <w:t>результате</w:t>
      </w:r>
      <w:proofErr w:type="gramEnd"/>
      <w:r w:rsidRPr="00461BAB">
        <w:rPr>
          <w:rFonts w:ascii="Arial" w:hAnsi="Arial" w:cs="Arial"/>
          <w:color w:val="auto"/>
          <w:kern w:val="0"/>
          <w:sz w:val="24"/>
          <w:szCs w:val="24"/>
          <w:lang w:eastAsia="en-US"/>
        </w:rPr>
        <w:t xml:space="preserve"> предоставления муниципальной услуги, порядке выдачи результата муниципальной услуги;</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w:t>
      </w:r>
      <w:proofErr w:type="gramStart"/>
      <w:r w:rsidRPr="00461BAB">
        <w:rPr>
          <w:rFonts w:ascii="Arial" w:hAnsi="Arial" w:cs="Arial"/>
          <w:color w:val="auto"/>
          <w:kern w:val="0"/>
          <w:sz w:val="24"/>
          <w:szCs w:val="24"/>
          <w:lang w:eastAsia="en-US"/>
        </w:rPr>
        <w:t>праве</w:t>
      </w:r>
      <w:proofErr w:type="gramEnd"/>
      <w:r w:rsidRPr="00461BAB">
        <w:rPr>
          <w:rFonts w:ascii="Arial" w:hAnsi="Arial" w:cs="Arial"/>
          <w:color w:val="auto"/>
          <w:kern w:val="0"/>
          <w:sz w:val="24"/>
          <w:szCs w:val="24"/>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D5735" w:rsidRPr="00461BAB" w:rsidRDefault="006D5735" w:rsidP="006D5735">
      <w:pPr>
        <w:tabs>
          <w:tab w:val="clear" w:pos="709"/>
        </w:tabs>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 xml:space="preserve">-исчерпывающем </w:t>
      </w:r>
      <w:proofErr w:type="gramStart"/>
      <w:r w:rsidRPr="00461BAB">
        <w:rPr>
          <w:rFonts w:ascii="Arial" w:hAnsi="Arial" w:cs="Arial"/>
          <w:color w:val="auto"/>
          <w:kern w:val="0"/>
          <w:sz w:val="24"/>
          <w:szCs w:val="24"/>
          <w:lang w:eastAsia="en-US"/>
        </w:rPr>
        <w:t>перечне</w:t>
      </w:r>
      <w:proofErr w:type="gramEnd"/>
      <w:r w:rsidRPr="00461BAB">
        <w:rPr>
          <w:rFonts w:ascii="Arial" w:hAnsi="Arial" w:cs="Arial"/>
          <w:color w:val="auto"/>
          <w:kern w:val="0"/>
          <w:sz w:val="24"/>
          <w:szCs w:val="24"/>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-формы заявлений (уведомлений, сообщений), используемые при предоставлении муниципальной услуги.</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Информация об услуге предоставляется бесплатно.</w:t>
      </w:r>
    </w:p>
    <w:p w:rsidR="006D5735" w:rsidRPr="00461BAB" w:rsidRDefault="006D5735" w:rsidP="006D5735">
      <w:pPr>
        <w:widowControl w:val="0"/>
        <w:tabs>
          <w:tab w:val="clear" w:pos="709"/>
        </w:tabs>
        <w:suppressAutoHyphens w:val="0"/>
        <w:autoSpaceDE w:val="0"/>
        <w:autoSpaceDN w:val="0"/>
        <w:spacing w:after="0" w:line="240" w:lineRule="auto"/>
        <w:ind w:firstLine="567"/>
        <w:jc w:val="both"/>
        <w:rPr>
          <w:rFonts w:ascii="Arial" w:hAnsi="Arial" w:cs="Arial"/>
          <w:b/>
          <w:color w:val="auto"/>
          <w:kern w:val="0"/>
          <w:sz w:val="24"/>
          <w:szCs w:val="24"/>
          <w:lang w:eastAsia="ru-RU"/>
        </w:rPr>
      </w:pPr>
      <w:bookmarkStart w:id="0" w:name="_GoBack"/>
      <w:bookmarkEnd w:id="0"/>
      <w:r w:rsidRPr="00461BAB">
        <w:rPr>
          <w:rFonts w:ascii="Arial" w:hAnsi="Arial" w:cs="Arial"/>
          <w:b/>
          <w:color w:val="auto"/>
          <w:kern w:val="0"/>
          <w:sz w:val="24"/>
          <w:szCs w:val="24"/>
          <w:lang w:eastAsia="ru-RU"/>
        </w:rPr>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6D5735" w:rsidRPr="00461BAB" w:rsidRDefault="006D5735" w:rsidP="006D5735">
      <w:pPr>
        <w:tabs>
          <w:tab w:val="clear" w:pos="709"/>
        </w:tabs>
        <w:suppressAutoHyphens w:val="0"/>
        <w:spacing w:after="0" w:line="240" w:lineRule="auto"/>
        <w:ind w:firstLine="708"/>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lastRenderedPageBreak/>
        <w:t xml:space="preserve">На информационных стендах в помещении, предназначенном для предоставления муниципальной услуги размещается </w:t>
      </w:r>
      <w:proofErr w:type="gramStart"/>
      <w:r w:rsidRPr="00461BAB">
        <w:rPr>
          <w:rFonts w:ascii="Arial" w:hAnsi="Arial" w:cs="Arial"/>
          <w:color w:val="auto"/>
          <w:kern w:val="0"/>
          <w:sz w:val="24"/>
          <w:szCs w:val="24"/>
          <w:lang w:eastAsia="en-US"/>
        </w:rPr>
        <w:t>следующая</w:t>
      </w:r>
      <w:proofErr w:type="gramEnd"/>
      <w:r w:rsidRPr="00461BAB">
        <w:rPr>
          <w:rFonts w:ascii="Arial" w:hAnsi="Arial" w:cs="Arial"/>
          <w:color w:val="auto"/>
          <w:kern w:val="0"/>
          <w:sz w:val="24"/>
          <w:szCs w:val="24"/>
          <w:lang w:eastAsia="en-US"/>
        </w:rPr>
        <w:t xml:space="preserve"> информация:</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перечни документов, необходимых для предоставления муниципальной услуги, и требования, предъявляемые к этим документам;</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порядок обжалования решения, действий или бездействия должностных лиц, предоставляющих муниципальную услугу;</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основания отказа в предоставлении муниципальной услуги;</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основания приостановления предоставления муниципальной услуги;</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порядок информирования о ходе предоставления муниципальной услуги;</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порядок получения консультаций;</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образцы оформления документов, необходимых для предоставления муниципальной услуги, и требования к ним.</w:t>
      </w:r>
    </w:p>
    <w:p w:rsidR="006D5735" w:rsidRPr="00461BAB" w:rsidRDefault="006D5735" w:rsidP="006D5735">
      <w:pPr>
        <w:tabs>
          <w:tab w:val="clear" w:pos="709"/>
        </w:tabs>
        <w:suppressAutoHyphens w:val="0"/>
        <w:spacing w:after="0" w:line="240" w:lineRule="auto"/>
        <w:ind w:firstLine="709"/>
        <w:jc w:val="both"/>
        <w:rPr>
          <w:rFonts w:ascii="Arial" w:hAnsi="Arial" w:cs="Arial"/>
          <w:color w:val="auto"/>
          <w:kern w:val="0"/>
          <w:sz w:val="24"/>
          <w:szCs w:val="24"/>
          <w:lang w:eastAsia="en-US"/>
        </w:rPr>
      </w:pPr>
      <w:r w:rsidRPr="00461BAB">
        <w:rPr>
          <w:rFonts w:ascii="Arial" w:hAnsi="Arial" w:cs="Arial"/>
          <w:color w:val="auto"/>
          <w:kern w:val="0"/>
          <w:sz w:val="24"/>
          <w:szCs w:val="24"/>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6D5735" w:rsidRPr="00461BAB" w:rsidRDefault="006D5735" w:rsidP="006D5735">
      <w:pPr>
        <w:widowControl w:val="0"/>
        <w:tabs>
          <w:tab w:val="clear" w:pos="709"/>
        </w:tabs>
        <w:suppressAutoHyphens w:val="0"/>
        <w:autoSpaceDE w:val="0"/>
        <w:autoSpaceDN w:val="0"/>
        <w:spacing w:after="0" w:line="240" w:lineRule="auto"/>
        <w:ind w:firstLine="567"/>
        <w:jc w:val="both"/>
        <w:rPr>
          <w:rFonts w:ascii="Arial" w:hAnsi="Arial" w:cs="Arial"/>
          <w:color w:val="auto"/>
          <w:kern w:val="0"/>
          <w:sz w:val="24"/>
          <w:szCs w:val="24"/>
          <w:lang w:eastAsia="ru-RU"/>
        </w:rPr>
      </w:pPr>
      <w:r w:rsidRPr="00461BAB">
        <w:rPr>
          <w:rFonts w:ascii="Arial" w:hAnsi="Arial" w:cs="Arial"/>
          <w:color w:val="auto"/>
          <w:kern w:val="0"/>
          <w:sz w:val="24"/>
          <w:szCs w:val="24"/>
          <w:lang w:eastAsia="ru-RU"/>
        </w:rPr>
        <w:t xml:space="preserve">Справочная информация </w:t>
      </w:r>
      <w:r w:rsidRPr="00461BAB">
        <w:rPr>
          <w:rFonts w:ascii="Arial" w:hAnsi="Arial" w:cs="Arial"/>
          <w:color w:val="auto"/>
          <w:kern w:val="0"/>
          <w:sz w:val="24"/>
          <w:szCs w:val="24"/>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Pr>
          <w:rFonts w:ascii="Arial" w:hAnsi="Arial" w:cs="Arial"/>
          <w:color w:val="auto"/>
          <w:sz w:val="24"/>
          <w:szCs w:val="24"/>
        </w:rPr>
        <w:t>http://махновский</w:t>
      </w:r>
      <w:r w:rsidRPr="00461BAB">
        <w:rPr>
          <w:rFonts w:ascii="Arial" w:hAnsi="Arial" w:cs="Arial"/>
          <w:color w:val="auto"/>
          <w:sz w:val="24"/>
          <w:szCs w:val="24"/>
        </w:rPr>
        <w:t>-сельсовет</w:t>
      </w:r>
      <w:proofErr w:type="gramStart"/>
      <w:r w:rsidRPr="00461BAB">
        <w:rPr>
          <w:rFonts w:ascii="Arial" w:hAnsi="Arial" w:cs="Arial"/>
          <w:color w:val="auto"/>
          <w:sz w:val="24"/>
          <w:szCs w:val="24"/>
        </w:rPr>
        <w:t>.р</w:t>
      </w:r>
      <w:proofErr w:type="gramEnd"/>
      <w:r w:rsidRPr="00461BAB">
        <w:rPr>
          <w:rFonts w:ascii="Arial" w:hAnsi="Arial" w:cs="Arial"/>
          <w:color w:val="auto"/>
          <w:sz w:val="24"/>
          <w:szCs w:val="24"/>
        </w:rPr>
        <w:t>ф</w:t>
      </w:r>
      <w:r w:rsidRPr="00461BAB">
        <w:rPr>
          <w:rFonts w:ascii="Arial" w:hAnsi="Arial" w:cs="Arial"/>
          <w:color w:val="auto"/>
          <w:kern w:val="0"/>
          <w:sz w:val="24"/>
          <w:szCs w:val="24"/>
          <w:lang w:eastAsia="ru-RU"/>
        </w:rPr>
        <w:t xml:space="preserve">, и </w:t>
      </w:r>
      <w:r w:rsidRPr="00461BAB">
        <w:rPr>
          <w:rFonts w:ascii="Arial" w:hAnsi="Arial" w:cs="Arial"/>
          <w:color w:val="auto"/>
          <w:kern w:val="0"/>
          <w:sz w:val="24"/>
          <w:szCs w:val="24"/>
          <w:lang w:eastAsia="zh-CN"/>
        </w:rPr>
        <w:t xml:space="preserve">на Едином портале </w:t>
      </w:r>
      <w:hyperlink r:id="rId6" w:history="1">
        <w:r w:rsidRPr="00461BAB">
          <w:rPr>
            <w:rFonts w:ascii="Arial" w:hAnsi="Arial" w:cs="Arial"/>
            <w:color w:val="auto"/>
            <w:kern w:val="0"/>
            <w:sz w:val="24"/>
            <w:szCs w:val="24"/>
            <w:lang w:eastAsia="zh-CN"/>
          </w:rPr>
          <w:t>https://www.gosuslugi.ru.»</w:t>
        </w:r>
      </w:hyperlink>
      <w:r w:rsidRPr="00461BAB">
        <w:rPr>
          <w:rFonts w:ascii="Arial" w:hAnsi="Arial" w:cs="Arial"/>
          <w:color w:val="auto"/>
          <w:kern w:val="0"/>
          <w:sz w:val="24"/>
          <w:szCs w:val="24"/>
          <w:lang w:eastAsia="zh-CN"/>
        </w:rPr>
        <w:t>.</w:t>
      </w:r>
    </w:p>
    <w:p w:rsidR="0055688D" w:rsidRPr="00060E14" w:rsidRDefault="0055688D" w:rsidP="00060E14"/>
    <w:sectPr w:rsidR="0055688D" w:rsidRPr="00060E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90B"/>
    <w:rsid w:val="00060E14"/>
    <w:rsid w:val="000E1935"/>
    <w:rsid w:val="0032409A"/>
    <w:rsid w:val="0055688D"/>
    <w:rsid w:val="006D5735"/>
    <w:rsid w:val="00C3490B"/>
    <w:rsid w:val="00C90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735"/>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40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60E14"/>
    <w:pPr>
      <w:tabs>
        <w:tab w:val="clear" w:pos="709"/>
      </w:tabs>
      <w:suppressAutoHyphens w:val="0"/>
      <w:spacing w:after="0" w:line="240" w:lineRule="auto"/>
    </w:pPr>
    <w:rPr>
      <w:rFonts w:ascii="Tahoma" w:eastAsiaTheme="minorHAnsi" w:hAnsi="Tahoma" w:cs="Tahoma"/>
      <w:color w:val="auto"/>
      <w:kern w:val="0"/>
      <w:sz w:val="16"/>
      <w:szCs w:val="16"/>
      <w:lang w:eastAsia="en-US"/>
    </w:rPr>
  </w:style>
  <w:style w:type="character" w:customStyle="1" w:styleId="a5">
    <w:name w:val="Текст выноски Знак"/>
    <w:basedOn w:val="a0"/>
    <w:link w:val="a4"/>
    <w:uiPriority w:val="99"/>
    <w:semiHidden/>
    <w:rsid w:val="00060E14"/>
    <w:rPr>
      <w:rFonts w:ascii="Tahoma" w:hAnsi="Tahoma" w:cs="Tahoma"/>
      <w:sz w:val="16"/>
      <w:szCs w:val="16"/>
    </w:rPr>
  </w:style>
  <w:style w:type="character" w:styleId="a6">
    <w:name w:val="Hyperlink"/>
    <w:rsid w:val="006D5735"/>
    <w:rPr>
      <w:color w:val="0000FF"/>
      <w:u w:val="singl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735"/>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40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60E14"/>
    <w:pPr>
      <w:tabs>
        <w:tab w:val="clear" w:pos="709"/>
      </w:tabs>
      <w:suppressAutoHyphens w:val="0"/>
      <w:spacing w:after="0" w:line="240" w:lineRule="auto"/>
    </w:pPr>
    <w:rPr>
      <w:rFonts w:ascii="Tahoma" w:eastAsiaTheme="minorHAnsi" w:hAnsi="Tahoma" w:cs="Tahoma"/>
      <w:color w:val="auto"/>
      <w:kern w:val="0"/>
      <w:sz w:val="16"/>
      <w:szCs w:val="16"/>
      <w:lang w:eastAsia="en-US"/>
    </w:rPr>
  </w:style>
  <w:style w:type="character" w:customStyle="1" w:styleId="a5">
    <w:name w:val="Текст выноски Знак"/>
    <w:basedOn w:val="a0"/>
    <w:link w:val="a4"/>
    <w:uiPriority w:val="99"/>
    <w:semiHidden/>
    <w:rsid w:val="00060E14"/>
    <w:rPr>
      <w:rFonts w:ascii="Tahoma" w:hAnsi="Tahoma" w:cs="Tahoma"/>
      <w:sz w:val="16"/>
      <w:szCs w:val="16"/>
    </w:rPr>
  </w:style>
  <w:style w:type="character" w:styleId="a6">
    <w:name w:val="Hyperlink"/>
    <w:rsid w:val="006D5735"/>
    <w:rPr>
      <w:color w:val="0000FF"/>
      <w:u w:val="singl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gosuslugi.ru." TargetMode="External"/><Relationship Id="rId5" Type="http://schemas.openxmlformats.org/officeDocument/2006/relationships/hyperlink" Target="consultantplus://offline/ref=78BB5B24DA4F142279297AC06C8398D7A116A63EA5309510C585E8890F4010AF696579FC21ABDBFB4816849EE80D182A068917DDCD262D39D7tF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1220</Words>
  <Characters>6958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DIALOG</dc:creator>
  <cp:lastModifiedBy>DIALOG</cp:lastModifiedBy>
  <cp:revision>2</cp:revision>
  <cp:lastPrinted>2019-01-11T06:39:00Z</cp:lastPrinted>
  <dcterms:created xsi:type="dcterms:W3CDTF">2019-01-29T10:50:00Z</dcterms:created>
  <dcterms:modified xsi:type="dcterms:W3CDTF">2019-01-29T10:50:00Z</dcterms:modified>
</cp:coreProperties>
</file>